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8B1" w:rsidRDefault="00E868B1" w:rsidP="00603A7A">
      <w:pPr>
        <w:pStyle w:val="2"/>
        <w:shd w:val="clear" w:color="auto" w:fill="auto"/>
        <w:tabs>
          <w:tab w:val="left" w:pos="4018"/>
        </w:tabs>
        <w:ind w:firstLine="0"/>
        <w:jc w:val="center"/>
      </w:pPr>
      <w:r>
        <w:rPr>
          <w:color w:val="000000"/>
        </w:rPr>
        <w:t>СОГЛАШЕНИЕ</w:t>
      </w:r>
    </w:p>
    <w:p w:rsidR="00E868B1" w:rsidRPr="00603A7A" w:rsidRDefault="00E868B1" w:rsidP="00603A7A">
      <w:pPr>
        <w:pStyle w:val="2"/>
        <w:shd w:val="clear" w:color="auto" w:fill="auto"/>
        <w:ind w:firstLine="0"/>
        <w:jc w:val="center"/>
        <w:rPr>
          <w:sz w:val="24"/>
          <w:szCs w:val="24"/>
        </w:rPr>
      </w:pPr>
      <w:r w:rsidRPr="00603A7A">
        <w:rPr>
          <w:color w:val="000000"/>
          <w:sz w:val="24"/>
          <w:szCs w:val="24"/>
        </w:rPr>
        <w:t>о порядке и условиях предоставления субсидии на финансовое обеспечение выполнения</w:t>
      </w:r>
    </w:p>
    <w:p w:rsidR="00E868B1" w:rsidRPr="00603A7A" w:rsidRDefault="00E868B1" w:rsidP="00603A7A">
      <w:pPr>
        <w:jc w:val="center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>муниципального задания на оказание муниципальных услуг (выполнение работ)</w:t>
      </w:r>
    </w:p>
    <w:p w:rsidR="00E868B1" w:rsidRDefault="00E868B1">
      <w:pPr>
        <w:jc w:val="center"/>
        <w:rPr>
          <w:rFonts w:ascii="Times New Roman" w:hAnsi="Times New Roman" w:cs="Times New Roman"/>
        </w:rPr>
      </w:pPr>
    </w:p>
    <w:p w:rsidR="00E868B1" w:rsidRPr="00DD2534" w:rsidRDefault="00E868B1">
      <w:pPr>
        <w:jc w:val="center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>г. Мглин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603A7A">
        <w:rPr>
          <w:rFonts w:ascii="Times New Roman" w:hAnsi="Times New Roman" w:cs="Times New Roman"/>
        </w:rPr>
        <w:tab/>
      </w:r>
      <w:r w:rsidRPr="00603A7A">
        <w:rPr>
          <w:rStyle w:val="145pt"/>
          <w:i w:val="0"/>
          <w:lang w:val="ru-RU" w:eastAsia="ru-RU"/>
        </w:rPr>
        <w:t>«</w:t>
      </w:r>
      <w:r>
        <w:rPr>
          <w:rStyle w:val="145pt"/>
          <w:i w:val="0"/>
          <w:lang w:val="ru-RU" w:eastAsia="ru-RU"/>
        </w:rPr>
        <w:t xml:space="preserve">  12 </w:t>
      </w:r>
      <w:r>
        <w:rPr>
          <w:rStyle w:val="145pt"/>
          <w:i w:val="0"/>
          <w:sz w:val="24"/>
          <w:szCs w:val="24"/>
          <w:lang w:val="ru-RU" w:eastAsia="ru-RU"/>
        </w:rPr>
        <w:t xml:space="preserve">  </w:t>
      </w:r>
      <w:r w:rsidRPr="00603A7A">
        <w:rPr>
          <w:rStyle w:val="145pt"/>
          <w:i w:val="0"/>
          <w:lang w:val="ru-RU" w:eastAsia="ru-RU"/>
        </w:rPr>
        <w:t>»</w:t>
      </w:r>
      <w:r>
        <w:rPr>
          <w:rStyle w:val="145pt"/>
          <w:i w:val="0"/>
          <w:lang w:val="ru-RU" w:eastAsia="ru-RU"/>
        </w:rPr>
        <w:t xml:space="preserve">        </w:t>
      </w:r>
      <w:r>
        <w:rPr>
          <w:rStyle w:val="145pt"/>
          <w:i w:val="0"/>
          <w:sz w:val="24"/>
          <w:szCs w:val="24"/>
          <w:lang w:val="ru-RU" w:eastAsia="ru-RU"/>
        </w:rPr>
        <w:t xml:space="preserve">января      </w:t>
      </w:r>
      <w:smartTag w:uri="urn:schemas-microsoft-com:office:smarttags" w:element="metricconverter">
        <w:smartTagPr>
          <w:attr w:name="ProductID" w:val="2016 г"/>
        </w:smartTagPr>
        <w:r w:rsidRPr="00DD2534">
          <w:rPr>
            <w:rFonts w:ascii="Times New Roman" w:hAnsi="Times New Roman" w:cs="Times New Roman"/>
          </w:rPr>
          <w:t>20</w:t>
        </w:r>
        <w:r>
          <w:rPr>
            <w:rFonts w:ascii="Times New Roman" w:hAnsi="Times New Roman" w:cs="Times New Roman"/>
          </w:rPr>
          <w:t xml:space="preserve">16 </w:t>
        </w:r>
        <w:r w:rsidRPr="00DD2534">
          <w:rPr>
            <w:rFonts w:ascii="Times New Roman" w:hAnsi="Times New Roman" w:cs="Times New Roman"/>
          </w:rPr>
          <w:t>г</w:t>
        </w:r>
      </w:smartTag>
      <w:r w:rsidRPr="00DD2534">
        <w:rPr>
          <w:rFonts w:ascii="Times New Roman" w:hAnsi="Times New Roman" w:cs="Times New Roman"/>
        </w:rPr>
        <w:t>.</w:t>
      </w:r>
    </w:p>
    <w:p w:rsidR="00E868B1" w:rsidRDefault="00E868B1">
      <w:pPr>
        <w:jc w:val="center"/>
        <w:rPr>
          <w:rFonts w:ascii="Times New Roman" w:hAnsi="Times New Roman" w:cs="Times New Roman"/>
        </w:rPr>
      </w:pPr>
    </w:p>
    <w:p w:rsidR="00E868B1" w:rsidRDefault="00E868B1" w:rsidP="00603A7A">
      <w:pPr>
        <w:ind w:firstLine="851"/>
        <w:jc w:val="both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 xml:space="preserve">Учредитель Администрация Мглинского района, в лице Мглинского районного отдела культуры, в лице </w:t>
      </w:r>
      <w:r>
        <w:rPr>
          <w:rFonts w:ascii="Times New Roman" w:hAnsi="Times New Roman" w:cs="Times New Roman"/>
        </w:rPr>
        <w:t xml:space="preserve">в.и.о. </w:t>
      </w:r>
      <w:r w:rsidRPr="00603A7A">
        <w:rPr>
          <w:rFonts w:ascii="Times New Roman" w:hAnsi="Times New Roman" w:cs="Times New Roman"/>
        </w:rPr>
        <w:t xml:space="preserve">начальника </w:t>
      </w:r>
      <w:r>
        <w:rPr>
          <w:rFonts w:ascii="Times New Roman" w:hAnsi="Times New Roman" w:cs="Times New Roman"/>
        </w:rPr>
        <w:t>–</w:t>
      </w:r>
      <w:r w:rsidRPr="00603A7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Казаковой Людмилы Михайловны</w:t>
      </w:r>
      <w:r w:rsidRPr="00603A7A">
        <w:rPr>
          <w:rFonts w:ascii="Times New Roman" w:hAnsi="Times New Roman" w:cs="Times New Roman"/>
        </w:rPr>
        <w:t xml:space="preserve">, действующего на основании Устава, с одной стороны, и муниципальное бюджетное учреждение «Мглинский районный краеведческий музей» (далее - Учреждение), в лице директора </w:t>
      </w:r>
      <w:r>
        <w:rPr>
          <w:rFonts w:ascii="Times New Roman" w:hAnsi="Times New Roman" w:cs="Times New Roman"/>
        </w:rPr>
        <w:t>Монченко Елены Васильевны</w:t>
      </w:r>
      <w:r w:rsidRPr="00603A7A">
        <w:rPr>
          <w:rFonts w:ascii="Times New Roman" w:hAnsi="Times New Roman" w:cs="Times New Roman"/>
        </w:rPr>
        <w:t>, действующей на основании Устава, с другой стороны, вместе именуемые Сторонами, заключили настоящее Соглашение о нижеследующем.</w:t>
      </w:r>
    </w:p>
    <w:p w:rsidR="00E868B1" w:rsidRDefault="00E868B1" w:rsidP="00603A7A">
      <w:pPr>
        <w:ind w:firstLine="851"/>
        <w:jc w:val="both"/>
        <w:rPr>
          <w:rFonts w:ascii="Times New Roman" w:hAnsi="Times New Roman" w:cs="Times New Roman"/>
        </w:rPr>
      </w:pPr>
    </w:p>
    <w:p w:rsidR="00E868B1" w:rsidRPr="00DD2534" w:rsidRDefault="00E868B1" w:rsidP="00DD2534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b/>
        </w:rPr>
      </w:pPr>
      <w:r w:rsidRPr="00DD2534">
        <w:rPr>
          <w:rFonts w:ascii="Times New Roman" w:hAnsi="Times New Roman" w:cs="Times New Roman"/>
          <w:b/>
        </w:rPr>
        <w:t>Предмет Соглашения</w:t>
      </w:r>
    </w:p>
    <w:p w:rsidR="00E868B1" w:rsidRDefault="00E868B1" w:rsidP="00603A7A">
      <w:pPr>
        <w:pStyle w:val="ListParagraph"/>
        <w:ind w:left="1211"/>
        <w:jc w:val="both"/>
        <w:rPr>
          <w:rFonts w:ascii="Times New Roman" w:hAnsi="Times New Roman" w:cs="Times New Roman"/>
        </w:rPr>
      </w:pPr>
    </w:p>
    <w:p w:rsidR="00E868B1" w:rsidRPr="00CC0E49" w:rsidRDefault="00E868B1" w:rsidP="00DF1D8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CC0E49">
        <w:rPr>
          <w:rFonts w:ascii="Times New Roman" w:hAnsi="Times New Roman"/>
        </w:rPr>
        <w:t>Предметом настоящего Соглашения является предоставление Учреждению субсидии на финансовое обеспечение выполнения муниципального на оказание муниципальных услуг (выполнение работ) (далее –</w:t>
      </w:r>
      <w:r>
        <w:rPr>
          <w:rFonts w:ascii="Times New Roman" w:hAnsi="Times New Roman"/>
        </w:rPr>
        <w:t xml:space="preserve"> </w:t>
      </w:r>
      <w:r w:rsidRPr="00CC0E49">
        <w:rPr>
          <w:rFonts w:ascii="Times New Roman" w:hAnsi="Times New Roman"/>
        </w:rPr>
        <w:t>муниципальное задание), являющегося неотъемлемым приложением к нас</w:t>
      </w:r>
      <w:r w:rsidRPr="00CC0E49">
        <w:rPr>
          <w:rFonts w:ascii="Times New Roman" w:hAnsi="Times New Roman"/>
        </w:rPr>
        <w:softHyphen/>
        <w:t>то</w:t>
      </w:r>
      <w:r w:rsidRPr="00CC0E49">
        <w:rPr>
          <w:rFonts w:ascii="Times New Roman" w:hAnsi="Times New Roman"/>
        </w:rPr>
        <w:softHyphen/>
        <w:t>ящему соглашению.</w:t>
      </w:r>
    </w:p>
    <w:p w:rsidR="00E868B1" w:rsidRPr="00CC0E49" w:rsidRDefault="00E868B1" w:rsidP="00DF1D8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</w:p>
    <w:p w:rsidR="00E868B1" w:rsidRPr="00CC0E49" w:rsidRDefault="00E868B1" w:rsidP="00DF1D82">
      <w:pPr>
        <w:autoSpaceDE w:val="0"/>
        <w:autoSpaceDN w:val="0"/>
        <w:adjustRightInd w:val="0"/>
        <w:jc w:val="center"/>
        <w:outlineLvl w:val="2"/>
        <w:rPr>
          <w:rFonts w:ascii="Times New Roman" w:hAnsi="Times New Roman"/>
        </w:rPr>
      </w:pPr>
      <w:bookmarkStart w:id="0" w:name="Par555"/>
      <w:bookmarkEnd w:id="0"/>
      <w:r w:rsidRPr="00CC0E49">
        <w:rPr>
          <w:rFonts w:ascii="Times New Roman" w:hAnsi="Times New Roman"/>
        </w:rPr>
        <w:t>2. Права и обязанности Сторон</w:t>
      </w:r>
    </w:p>
    <w:p w:rsidR="00E868B1" w:rsidRPr="00CC0E49" w:rsidRDefault="00E868B1" w:rsidP="00DF1D82">
      <w:pPr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:rsidR="00E868B1" w:rsidRPr="00CC0E49" w:rsidRDefault="00E868B1" w:rsidP="00DF1D8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CC0E49">
        <w:rPr>
          <w:rFonts w:ascii="Times New Roman" w:hAnsi="Times New Roman"/>
        </w:rPr>
        <w:t>2.1. Учредитель обязуется:</w:t>
      </w:r>
    </w:p>
    <w:p w:rsidR="00E868B1" w:rsidRPr="00CC0E49" w:rsidRDefault="00E868B1" w:rsidP="00DF1D8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CC0E49">
        <w:rPr>
          <w:rFonts w:ascii="Times New Roman" w:hAnsi="Times New Roman"/>
        </w:rPr>
        <w:t>2.1.1. Определять размер субсидии на финансовое обеспечение выполнения муниципального задания (далее - Субсидия) на основании нормативных затрат на оказание муниципальных услуг, нормативных затрат, связанных с выполнением работ, с учетом затрат на содержание недвижимого имущества и особо ценного движимого имущества, закрепленного муниципальным учреждением или приобретенного им за счет средств, выделенных муниципальному учреждению учредителем на приобретение такого имущества, в том числе земельных участков (за исключением имущества, сданного в аренду или переданного в безвозмездное пользование), затрат на уплату налогов, в качестве объекта налогообложения по которым признается имущество учреждения.</w:t>
      </w:r>
    </w:p>
    <w:p w:rsidR="00E868B1" w:rsidRPr="00CC0E49" w:rsidRDefault="00E868B1" w:rsidP="00DF1D8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CC0E49">
        <w:rPr>
          <w:rFonts w:ascii="Times New Roman" w:hAnsi="Times New Roman"/>
        </w:rPr>
        <w:t>2.1.2. Предоставлять Субсидию в суммах и в соответствии с графиком перечисления субсидии, являющимся неотъемлемым приложением к настоящему Соглашению.</w:t>
      </w:r>
    </w:p>
    <w:p w:rsidR="00E868B1" w:rsidRPr="00CC0E49" w:rsidRDefault="00E868B1" w:rsidP="00DF1D8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CC0E49">
        <w:rPr>
          <w:rFonts w:ascii="Times New Roman" w:hAnsi="Times New Roman"/>
        </w:rPr>
        <w:t>2.1.3. Не уменьшать предоставленную на выполнение муниципального задания Субсидию в течение срока его выполнения без соответствующего изменения муниципального задания и (или) нормативных затрат на оказание муниципальных услуг, нормативных затрат, связанных с выполнением работ.</w:t>
      </w:r>
    </w:p>
    <w:p w:rsidR="00E868B1" w:rsidRPr="00CC0E49" w:rsidRDefault="00E868B1" w:rsidP="00DF1D8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CC0E49">
        <w:rPr>
          <w:rFonts w:ascii="Times New Roman" w:hAnsi="Times New Roman"/>
        </w:rPr>
        <w:t>2.1.4. Рассматривать предложения Учреждения по вопросам, связанным с исполнением настоящего Соглашения, и сообщать о результатах их рассмотрения в срок не более 1 месяца со дня поступления указанных предложений.</w:t>
      </w:r>
    </w:p>
    <w:p w:rsidR="00E868B1" w:rsidRPr="00CC0E49" w:rsidRDefault="00E868B1" w:rsidP="00DF1D8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CC0E49">
        <w:rPr>
          <w:rFonts w:ascii="Times New Roman" w:hAnsi="Times New Roman"/>
        </w:rPr>
        <w:t>2.2. Учредитель вправе изменять размер предоставляемой в соответствии с настоящим Соглашением Субсидии в случае изменения в муниципальном задании показателей, характеризующих объем (содержание) оказываемых муниципальных услуг (выполняемых работ), а также нормативных затрат, указанных в подпункте 2.1.1 Соглашения.</w:t>
      </w:r>
    </w:p>
    <w:p w:rsidR="00E868B1" w:rsidRPr="00CC0E49" w:rsidRDefault="00E868B1" w:rsidP="00DF1D8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CC0E49">
        <w:rPr>
          <w:rFonts w:ascii="Times New Roman" w:hAnsi="Times New Roman"/>
        </w:rPr>
        <w:t>2.3. Учреждение обязуется:</w:t>
      </w:r>
    </w:p>
    <w:p w:rsidR="00E868B1" w:rsidRPr="00CC0E49" w:rsidRDefault="00E868B1" w:rsidP="00DF1D8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CC0E49">
        <w:rPr>
          <w:rFonts w:ascii="Times New Roman" w:hAnsi="Times New Roman"/>
        </w:rPr>
        <w:t>2.3.1. Осуществлять использование Субсидии в целях оказания муниципальных услуг (выполнения работ) в соответствии с требованиями к качеству и (или) объему (содержанию), порядку оказания муниципальных услуг (выполнения работ), определенными в муниципальном задании.</w:t>
      </w:r>
    </w:p>
    <w:p w:rsidR="00E868B1" w:rsidRPr="00CC0E49" w:rsidRDefault="00E868B1" w:rsidP="00DF1D8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CC0E49">
        <w:rPr>
          <w:rFonts w:ascii="Times New Roman" w:hAnsi="Times New Roman"/>
        </w:rPr>
        <w:t>2.3.2. Своевременно информировать Учредителя об изменении условий оказания услуг (выполнения работ), которые могут повлиять на изменение размера Субсидии.</w:t>
      </w:r>
    </w:p>
    <w:p w:rsidR="00E868B1" w:rsidRPr="00CC0E49" w:rsidRDefault="00E868B1" w:rsidP="00DF1D8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CC0E49">
        <w:rPr>
          <w:rFonts w:ascii="Times New Roman" w:hAnsi="Times New Roman"/>
        </w:rPr>
        <w:t>2.3.3. Представлять отчет о выполнении муниципального задания и иные документы, необходимые для обеспечения контроля за расходованием бюджетных средств, в сроки, установленные в муниципальном задании.</w:t>
      </w:r>
    </w:p>
    <w:p w:rsidR="00E868B1" w:rsidRPr="00CC0E49" w:rsidRDefault="00E868B1" w:rsidP="00DF1D8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CC0E49">
        <w:rPr>
          <w:rFonts w:ascii="Times New Roman" w:hAnsi="Times New Roman"/>
        </w:rPr>
        <w:t>2.3.4. Публиковать на официальном сайте Учреждения в сети «Интернет» муниципальное задание в течение 10 дней со дня доведения муниципального задания или внесения изменений в муниципальное задание Учредителем, отчеты о выполнении муниципального задания - в течение 10 дней со дня подготовки отчета.</w:t>
      </w:r>
    </w:p>
    <w:p w:rsidR="00E868B1" w:rsidRPr="00CC0E49" w:rsidRDefault="00E868B1" w:rsidP="00DF1D8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CC0E49">
        <w:rPr>
          <w:rFonts w:ascii="Times New Roman" w:hAnsi="Times New Roman"/>
        </w:rPr>
        <w:t>2.4. Учреждение вправе обращаться к Учредителю с предложением об изменении размера Субсидии в связи с изменением в муниципальном задании показателей, характеризующих качество и (или) объём (содержание) оказываемых муниципальных услуг (выполняемых работ).</w:t>
      </w:r>
    </w:p>
    <w:p w:rsidR="00E868B1" w:rsidRPr="00CC0E49" w:rsidRDefault="00E868B1" w:rsidP="00DF1D8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</w:p>
    <w:p w:rsidR="00E868B1" w:rsidRPr="00CC0E49" w:rsidRDefault="00E868B1" w:rsidP="00DF1D82">
      <w:pPr>
        <w:autoSpaceDE w:val="0"/>
        <w:autoSpaceDN w:val="0"/>
        <w:adjustRightInd w:val="0"/>
        <w:jc w:val="center"/>
        <w:outlineLvl w:val="2"/>
        <w:rPr>
          <w:rFonts w:ascii="Times New Roman" w:hAnsi="Times New Roman"/>
        </w:rPr>
      </w:pPr>
      <w:bookmarkStart w:id="1" w:name="Par576"/>
      <w:bookmarkEnd w:id="1"/>
      <w:r w:rsidRPr="00CC0E49">
        <w:rPr>
          <w:rFonts w:ascii="Times New Roman" w:hAnsi="Times New Roman"/>
        </w:rPr>
        <w:t>3. Ответственность Сторон</w:t>
      </w:r>
    </w:p>
    <w:p w:rsidR="00E868B1" w:rsidRPr="00CC0E49" w:rsidRDefault="00E868B1" w:rsidP="00DF1D82">
      <w:pPr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:rsidR="00E868B1" w:rsidRPr="00CC0E49" w:rsidRDefault="00E868B1" w:rsidP="00DF1D8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CC0E49">
        <w:rPr>
          <w:rFonts w:ascii="Times New Roman" w:hAnsi="Times New Roman"/>
        </w:rPr>
        <w:t>В случае неисполнения или ненадлежащего исполнения обязательств, определенных настоящим Соглашением, Стороны несут ответственность в соответствии с законодательством Российской Федерации.</w:t>
      </w:r>
    </w:p>
    <w:p w:rsidR="00E868B1" w:rsidRPr="00CC0E49" w:rsidRDefault="00E868B1" w:rsidP="00DF1D8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</w:p>
    <w:p w:rsidR="00E868B1" w:rsidRPr="00CC0E49" w:rsidRDefault="00E868B1" w:rsidP="00DF1D82">
      <w:pPr>
        <w:autoSpaceDE w:val="0"/>
        <w:autoSpaceDN w:val="0"/>
        <w:adjustRightInd w:val="0"/>
        <w:jc w:val="center"/>
        <w:outlineLvl w:val="2"/>
        <w:rPr>
          <w:rFonts w:ascii="Times New Roman" w:hAnsi="Times New Roman"/>
        </w:rPr>
      </w:pPr>
      <w:bookmarkStart w:id="2" w:name="Par580"/>
      <w:bookmarkEnd w:id="2"/>
      <w:r w:rsidRPr="00CC0E49">
        <w:rPr>
          <w:rFonts w:ascii="Times New Roman" w:hAnsi="Times New Roman"/>
        </w:rPr>
        <w:t>4. Срок действия Соглашения</w:t>
      </w:r>
    </w:p>
    <w:p w:rsidR="00E868B1" w:rsidRPr="00CC0E49" w:rsidRDefault="00E868B1" w:rsidP="00DF1D8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</w:p>
    <w:p w:rsidR="00E868B1" w:rsidRPr="00CC0E49" w:rsidRDefault="00E868B1" w:rsidP="00DF1D8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CC0E49">
        <w:rPr>
          <w:rFonts w:ascii="Times New Roman" w:hAnsi="Times New Roman" w:cs="Times New Roman"/>
          <w:sz w:val="24"/>
          <w:szCs w:val="24"/>
        </w:rPr>
        <w:t>Настоящее Соглашение вступает в силу с момента подписания обеими Сторонами и действует в течение очередного финансового 2016 года и плановый период 2017-2018 годов.</w:t>
      </w:r>
    </w:p>
    <w:p w:rsidR="00E868B1" w:rsidRPr="00CC0E49" w:rsidRDefault="00E868B1" w:rsidP="00DF1D82">
      <w:pPr>
        <w:autoSpaceDE w:val="0"/>
        <w:autoSpaceDN w:val="0"/>
        <w:adjustRightInd w:val="0"/>
        <w:jc w:val="center"/>
        <w:outlineLvl w:val="2"/>
        <w:rPr>
          <w:rFonts w:ascii="Times New Roman" w:hAnsi="Times New Roman"/>
        </w:rPr>
      </w:pPr>
      <w:bookmarkStart w:id="3" w:name="Par586"/>
      <w:bookmarkEnd w:id="3"/>
      <w:r w:rsidRPr="00CC0E49">
        <w:rPr>
          <w:rFonts w:ascii="Times New Roman" w:hAnsi="Times New Roman"/>
        </w:rPr>
        <w:t>5. Заключительные положения</w:t>
      </w:r>
    </w:p>
    <w:p w:rsidR="00E868B1" w:rsidRPr="00CC0E49" w:rsidRDefault="00E868B1" w:rsidP="00DF1D8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</w:p>
    <w:p w:rsidR="00E868B1" w:rsidRPr="00CC0E49" w:rsidRDefault="00E868B1" w:rsidP="00DF1D8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CC0E49">
        <w:rPr>
          <w:rFonts w:ascii="Times New Roman" w:hAnsi="Times New Roman"/>
        </w:rPr>
        <w:t>5.1. Изменение настоящего Соглашения осуществляется по взаимному согласию Сторон в письменной форме в виде дополнений к настоящему Соглашению, которые являются его неотъемлемой частью.</w:t>
      </w:r>
    </w:p>
    <w:p w:rsidR="00E868B1" w:rsidRPr="00CC0E49" w:rsidRDefault="00E868B1" w:rsidP="00DF1D8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CC0E49">
        <w:rPr>
          <w:rFonts w:ascii="Times New Roman" w:hAnsi="Times New Roman"/>
        </w:rPr>
        <w:t>5.2. Расторжение настоящего Соглашения допускается по соглашению Сторон или по решению суда по основаниям, предусмотренным законодательством Российской Федерации.</w:t>
      </w:r>
    </w:p>
    <w:p w:rsidR="00E868B1" w:rsidRPr="00CC0E49" w:rsidRDefault="00E868B1" w:rsidP="00DF1D8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CC0E49">
        <w:rPr>
          <w:rFonts w:ascii="Times New Roman" w:hAnsi="Times New Roman"/>
        </w:rPr>
        <w:t>5.3. Споры между Сторонами решаются путем переговоров или в судебном порядке в соответствии с законодательством Российской Федерации.</w:t>
      </w:r>
    </w:p>
    <w:p w:rsidR="00E868B1" w:rsidRPr="00CC0E49" w:rsidRDefault="00E868B1" w:rsidP="00DF1D8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CC0E49">
        <w:rPr>
          <w:rFonts w:ascii="Times New Roman" w:hAnsi="Times New Roman"/>
        </w:rPr>
        <w:t>5.4. Настоящее Соглашение составлено в двух экземплярах, имеющих одинаковую юридическую силу.</w:t>
      </w:r>
    </w:p>
    <w:p w:rsidR="00E868B1" w:rsidRPr="00DD2534" w:rsidRDefault="00E868B1" w:rsidP="00082060">
      <w:pPr>
        <w:pStyle w:val="2"/>
        <w:numPr>
          <w:ilvl w:val="0"/>
          <w:numId w:val="1"/>
        </w:numPr>
        <w:shd w:val="clear" w:color="auto" w:fill="auto"/>
        <w:tabs>
          <w:tab w:val="left" w:pos="0"/>
        </w:tabs>
        <w:spacing w:line="264" w:lineRule="exact"/>
        <w:jc w:val="center"/>
        <w:rPr>
          <w:b/>
          <w:sz w:val="24"/>
          <w:szCs w:val="24"/>
        </w:rPr>
      </w:pPr>
      <w:r w:rsidRPr="00DD2534">
        <w:rPr>
          <w:b/>
          <w:color w:val="000000"/>
          <w:sz w:val="24"/>
          <w:szCs w:val="24"/>
        </w:rPr>
        <w:t>Реквизиты Сторон</w:t>
      </w:r>
    </w:p>
    <w:p w:rsidR="00E868B1" w:rsidRDefault="00E868B1" w:rsidP="00082060">
      <w:pPr>
        <w:pStyle w:val="2"/>
        <w:shd w:val="clear" w:color="auto" w:fill="auto"/>
        <w:tabs>
          <w:tab w:val="left" w:pos="0"/>
        </w:tabs>
        <w:spacing w:line="264" w:lineRule="exact"/>
        <w:ind w:left="1211" w:firstLine="0"/>
        <w:rPr>
          <w:color w:val="000000"/>
        </w:rPr>
      </w:pPr>
    </w:p>
    <w:p w:rsidR="00E868B1" w:rsidRDefault="00E868B1" w:rsidP="00082060">
      <w:pPr>
        <w:pStyle w:val="2"/>
        <w:shd w:val="clear" w:color="auto" w:fill="auto"/>
        <w:tabs>
          <w:tab w:val="left" w:pos="0"/>
        </w:tabs>
        <w:spacing w:line="264" w:lineRule="exact"/>
        <w:ind w:left="1211" w:firstLine="0"/>
        <w:rPr>
          <w:rStyle w:val="Exact"/>
        </w:rPr>
      </w:pPr>
      <w:r w:rsidRPr="00DD2534">
        <w:rPr>
          <w:rStyle w:val="Exact"/>
          <w:b/>
        </w:rPr>
        <w:t xml:space="preserve">Учредитель </w:t>
      </w:r>
      <w:r w:rsidRPr="00082060">
        <w:rPr>
          <w:rStyle w:val="Exact"/>
          <w:u w:val="none"/>
        </w:rPr>
        <w:tab/>
      </w:r>
      <w:r w:rsidRPr="00082060">
        <w:rPr>
          <w:rStyle w:val="Exact"/>
          <w:u w:val="none"/>
        </w:rPr>
        <w:tab/>
      </w:r>
      <w:r w:rsidRPr="00082060">
        <w:rPr>
          <w:rStyle w:val="Exact"/>
          <w:u w:val="none"/>
        </w:rPr>
        <w:tab/>
      </w:r>
      <w:r w:rsidRPr="00082060">
        <w:rPr>
          <w:rStyle w:val="Exact"/>
          <w:u w:val="none"/>
        </w:rPr>
        <w:tab/>
      </w:r>
      <w:r w:rsidRPr="00082060">
        <w:rPr>
          <w:rStyle w:val="Exact"/>
          <w:u w:val="none"/>
        </w:rPr>
        <w:tab/>
      </w:r>
      <w:r w:rsidRPr="00082060">
        <w:rPr>
          <w:rStyle w:val="Exact"/>
          <w:u w:val="none"/>
        </w:rPr>
        <w:tab/>
      </w:r>
      <w:r w:rsidRPr="00DD2534">
        <w:rPr>
          <w:rStyle w:val="Exact"/>
          <w:b/>
        </w:rPr>
        <w:t>Учреждение</w:t>
      </w:r>
    </w:p>
    <w:p w:rsidR="00E868B1" w:rsidRDefault="00E868B1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smartTag w:uri="urn:schemas-microsoft-com:office:smarttags" w:element="metricconverter">
        <w:smartTagPr>
          <w:attr w:name="ProductID" w:val="243220, г"/>
        </w:smartTagPr>
        <w:r w:rsidRPr="00082060">
          <w:rPr>
            <w:rStyle w:val="Exact"/>
            <w:u w:val="none"/>
          </w:rPr>
          <w:t>243220, г</w:t>
        </w:r>
      </w:smartTag>
      <w:r w:rsidRPr="00082060">
        <w:rPr>
          <w:rStyle w:val="Exact"/>
          <w:u w:val="none"/>
        </w:rPr>
        <w:t>. Мглин</w:t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smartTag w:uri="urn:schemas-microsoft-com:office:smarttags" w:element="metricconverter">
        <w:smartTagPr>
          <w:attr w:name="ProductID" w:val="243220, г"/>
        </w:smartTagPr>
        <w:r>
          <w:rPr>
            <w:rStyle w:val="Exact"/>
            <w:u w:val="none"/>
          </w:rPr>
          <w:t>243220, г</w:t>
        </w:r>
      </w:smartTag>
      <w:r>
        <w:rPr>
          <w:rStyle w:val="Exact"/>
          <w:u w:val="none"/>
        </w:rPr>
        <w:t>. Мглин</w:t>
      </w:r>
    </w:p>
    <w:p w:rsidR="00E868B1" w:rsidRDefault="00E868B1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>
        <w:rPr>
          <w:rStyle w:val="Exact"/>
          <w:u w:val="none"/>
        </w:rPr>
        <w:t>ул. Буденного д.7</w:t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  <w:t>ул. Буденного д.5</w:t>
      </w:r>
    </w:p>
    <w:p w:rsidR="00E868B1" w:rsidRDefault="00E868B1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>
        <w:rPr>
          <w:rStyle w:val="Exact"/>
          <w:u w:val="none"/>
        </w:rPr>
        <w:t>Банковские реквизиты</w:t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  <w:t>Банковские реквизиты</w:t>
      </w:r>
    </w:p>
    <w:p w:rsidR="00E868B1" w:rsidRDefault="00E868B1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>
        <w:rPr>
          <w:rStyle w:val="Exact"/>
          <w:u w:val="none"/>
        </w:rPr>
        <w:t>ИНН 3220000474</w:t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  <w:t>ИНН 3253501081</w:t>
      </w:r>
    </w:p>
    <w:p w:rsidR="00E868B1" w:rsidRDefault="00E868B1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>
        <w:rPr>
          <w:rStyle w:val="Exact"/>
          <w:u w:val="none"/>
        </w:rPr>
        <w:t>БИК 041501001</w:t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  <w:t>БИК 041501001</w:t>
      </w:r>
    </w:p>
    <w:p w:rsidR="00E868B1" w:rsidRDefault="00E868B1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>
        <w:rPr>
          <w:rStyle w:val="Exact"/>
          <w:u w:val="none"/>
        </w:rPr>
        <w:t>р/с 40204810400000100126</w:t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  <w:t>р/с 40701810000011000192</w:t>
      </w:r>
    </w:p>
    <w:p w:rsidR="00E868B1" w:rsidRDefault="00E868B1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>
        <w:rPr>
          <w:rStyle w:val="Exact"/>
          <w:u w:val="none"/>
        </w:rPr>
        <w:t>л/с 03273012380</w:t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  <w:t>л/с 20276Ч54370</w:t>
      </w:r>
    </w:p>
    <w:p w:rsidR="00E868B1" w:rsidRDefault="00E868B1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</w:p>
    <w:p w:rsidR="00E868B1" w:rsidRDefault="00E868B1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>
        <w:rPr>
          <w:rStyle w:val="Exact"/>
          <w:u w:val="none"/>
        </w:rPr>
        <w:t>В.и.о. начальника Мглинского районного</w:t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  <w:t>Директор МБУ МРКМ</w:t>
      </w:r>
    </w:p>
    <w:p w:rsidR="00E868B1" w:rsidRDefault="00E868B1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  <w:r>
        <w:t>отдела культуры</w:t>
      </w:r>
    </w:p>
    <w:p w:rsidR="00E868B1" w:rsidRDefault="00E868B1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  <w:r>
        <w:t xml:space="preserve">______________ Казакова Л.М. </w:t>
      </w:r>
      <w:r>
        <w:tab/>
      </w:r>
      <w:r>
        <w:tab/>
      </w:r>
      <w:r>
        <w:tab/>
        <w:t xml:space="preserve"> _____________ Монченко Е.В.</w:t>
      </w:r>
    </w:p>
    <w:p w:rsidR="00E868B1" w:rsidRDefault="00E868B1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</w:p>
    <w:p w:rsidR="00E868B1" w:rsidRPr="00082060" w:rsidRDefault="00E868B1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  <w:r>
        <w:t>М.П.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М.П.</w:t>
      </w:r>
    </w:p>
    <w:sectPr w:rsidR="00E868B1" w:rsidRPr="00082060" w:rsidSect="00DD2534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7C6A2A"/>
    <w:multiLevelType w:val="multilevel"/>
    <w:tmpl w:val="4AB21E8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7EDA4889"/>
    <w:multiLevelType w:val="multilevel"/>
    <w:tmpl w:val="12849036"/>
    <w:lvl w:ilvl="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3A7A"/>
    <w:rsid w:val="00007A55"/>
    <w:rsid w:val="00082060"/>
    <w:rsid w:val="000F2A8F"/>
    <w:rsid w:val="002575F0"/>
    <w:rsid w:val="00265C3A"/>
    <w:rsid w:val="0030357D"/>
    <w:rsid w:val="003A6EE4"/>
    <w:rsid w:val="00594AA8"/>
    <w:rsid w:val="005A011C"/>
    <w:rsid w:val="00603A7A"/>
    <w:rsid w:val="00712585"/>
    <w:rsid w:val="00806075"/>
    <w:rsid w:val="008704BA"/>
    <w:rsid w:val="008713EA"/>
    <w:rsid w:val="009635C0"/>
    <w:rsid w:val="00AD7E61"/>
    <w:rsid w:val="00BB3197"/>
    <w:rsid w:val="00C64828"/>
    <w:rsid w:val="00C74023"/>
    <w:rsid w:val="00CC0E49"/>
    <w:rsid w:val="00D241C3"/>
    <w:rsid w:val="00D8365F"/>
    <w:rsid w:val="00DD2534"/>
    <w:rsid w:val="00DF1D82"/>
    <w:rsid w:val="00E23371"/>
    <w:rsid w:val="00E868B1"/>
    <w:rsid w:val="00EC46BF"/>
    <w:rsid w:val="00F175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3A7A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Основной текст_"/>
    <w:basedOn w:val="DefaultParagraphFont"/>
    <w:link w:val="2"/>
    <w:uiPriority w:val="99"/>
    <w:locked/>
    <w:rsid w:val="00603A7A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Normal"/>
    <w:link w:val="a"/>
    <w:uiPriority w:val="99"/>
    <w:rsid w:val="00603A7A"/>
    <w:pPr>
      <w:shd w:val="clear" w:color="auto" w:fill="FFFFFF"/>
      <w:spacing w:line="269" w:lineRule="exact"/>
      <w:ind w:hanging="260"/>
      <w:jc w:val="both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character" w:customStyle="1" w:styleId="145pt">
    <w:name w:val="Основной текст + 14.5 pt"/>
    <w:aliases w:val="Курсив,Интервал 0 pt"/>
    <w:basedOn w:val="a"/>
    <w:uiPriority w:val="99"/>
    <w:rsid w:val="00603A7A"/>
    <w:rPr>
      <w:i/>
      <w:iCs/>
      <w:color w:val="000000"/>
      <w:spacing w:val="-10"/>
      <w:w w:val="100"/>
      <w:position w:val="0"/>
      <w:sz w:val="29"/>
      <w:szCs w:val="29"/>
      <w:u w:val="none"/>
      <w:lang w:val="en-US"/>
    </w:rPr>
  </w:style>
  <w:style w:type="paragraph" w:styleId="ListParagraph">
    <w:name w:val="List Paragraph"/>
    <w:basedOn w:val="Normal"/>
    <w:uiPriority w:val="99"/>
    <w:qFormat/>
    <w:rsid w:val="00603A7A"/>
    <w:pPr>
      <w:ind w:left="720"/>
      <w:contextualSpacing/>
    </w:pPr>
  </w:style>
  <w:style w:type="character" w:customStyle="1" w:styleId="Exact">
    <w:name w:val="Основной текст Exact"/>
    <w:basedOn w:val="a"/>
    <w:uiPriority w:val="99"/>
    <w:rsid w:val="00082060"/>
    <w:rPr>
      <w:sz w:val="21"/>
      <w:szCs w:val="21"/>
      <w:u w:val="single"/>
    </w:rPr>
  </w:style>
  <w:style w:type="paragraph" w:customStyle="1" w:styleId="ConsPlusNonformat">
    <w:name w:val="ConsPlusNonformat"/>
    <w:uiPriority w:val="99"/>
    <w:rsid w:val="00DF1D82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39</TotalTime>
  <Pages>2</Pages>
  <Words>807</Words>
  <Characters>4601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Дом культуры</cp:lastModifiedBy>
  <cp:revision>7</cp:revision>
  <cp:lastPrinted>2016-02-12T09:18:00Z</cp:lastPrinted>
  <dcterms:created xsi:type="dcterms:W3CDTF">2014-08-19T14:12:00Z</dcterms:created>
  <dcterms:modified xsi:type="dcterms:W3CDTF">2016-02-18T07:02:00Z</dcterms:modified>
</cp:coreProperties>
</file>